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F" w:rsidRPr="00D273E6" w:rsidRDefault="0072301F" w:rsidP="0072301F">
      <w:pPr>
        <w:keepNext/>
        <w:jc w:val="center"/>
        <w:outlineLvl w:val="1"/>
        <w:rPr>
          <w:rFonts w:ascii="Times New Roman" w:hAnsi="Times New Roman" w:cs="Times New Roman"/>
        </w:rPr>
      </w:pPr>
      <w:r w:rsidRPr="00D273E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2CD7B1" wp14:editId="335B96B7">
            <wp:simplePos x="0" y="0"/>
            <wp:positionH relativeFrom="margin">
              <wp:posOffset>2072005</wp:posOffset>
            </wp:positionH>
            <wp:positionV relativeFrom="margin">
              <wp:posOffset>-125095</wp:posOffset>
            </wp:positionV>
            <wp:extent cx="1645285" cy="5086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01F" w:rsidRPr="00D273E6" w:rsidRDefault="0072301F" w:rsidP="0072301F">
      <w:pPr>
        <w:keepNext/>
        <w:numPr>
          <w:ilvl w:val="1"/>
          <w:numId w:val="4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</w:rPr>
      </w:pPr>
    </w:p>
    <w:p w:rsidR="0072301F" w:rsidRPr="00D273E6" w:rsidRDefault="0072301F" w:rsidP="0072301F">
      <w:pPr>
        <w:keepNext/>
        <w:numPr>
          <w:ilvl w:val="1"/>
          <w:numId w:val="4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</w:rPr>
      </w:pPr>
    </w:p>
    <w:p w:rsidR="0072301F" w:rsidRPr="00D273E6" w:rsidRDefault="0072301F" w:rsidP="0072301F">
      <w:pPr>
        <w:keepNext/>
        <w:numPr>
          <w:ilvl w:val="1"/>
          <w:numId w:val="4"/>
        </w:numPr>
        <w:spacing w:after="0" w:line="240" w:lineRule="auto"/>
        <w:ind w:hanging="1143"/>
        <w:jc w:val="center"/>
        <w:outlineLvl w:val="1"/>
        <w:rPr>
          <w:rFonts w:ascii="Times New Roman" w:hAnsi="Times New Roman" w:cs="Times New Roman"/>
          <w:b/>
        </w:rPr>
      </w:pPr>
      <w:r w:rsidRPr="00D273E6">
        <w:rPr>
          <w:rFonts w:ascii="Times New Roman" w:hAnsi="Times New Roman" w:cs="Times New Roman"/>
          <w:b/>
        </w:rPr>
        <w:t>муниципальное автономное общеобразовательное учреждение города Новосибирска</w:t>
      </w:r>
    </w:p>
    <w:p w:rsidR="0072301F" w:rsidRPr="008D3011" w:rsidRDefault="0072301F" w:rsidP="0072301F">
      <w:pPr>
        <w:ind w:left="-567" w:right="-142"/>
        <w:jc w:val="center"/>
        <w:rPr>
          <w:b/>
        </w:rPr>
      </w:pPr>
      <w:r w:rsidRPr="00D273E6">
        <w:rPr>
          <w:rFonts w:ascii="Times New Roman" w:hAnsi="Times New Roman" w:cs="Times New Roman"/>
          <w:b/>
        </w:rPr>
        <w:t>Центр образования «Лицей ИНТЕГРАЛ</w:t>
      </w:r>
      <w:r w:rsidRPr="008D3011">
        <w:rPr>
          <w:b/>
        </w:rPr>
        <w:t>»</w:t>
      </w: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6E0853" w:rsidRDefault="006E0853" w:rsidP="006E0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6E0853" w:rsidRDefault="006E0853" w:rsidP="006E0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дополнительного образования</w:t>
      </w:r>
    </w:p>
    <w:p w:rsidR="0072301F" w:rsidRDefault="0072301F" w:rsidP="0072301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32"/>
        </w:rPr>
      </w:pPr>
      <w:bookmarkStart w:id="0" w:name="_GoBack"/>
      <w:bookmarkEnd w:id="0"/>
    </w:p>
    <w:p w:rsidR="0072301F" w:rsidRDefault="0072301F" w:rsidP="0072301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72301F" w:rsidRDefault="0072301F" w:rsidP="0072301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курс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ОФП (общефизическая подготовка)»</w:t>
      </w:r>
    </w:p>
    <w:p w:rsidR="0072301F" w:rsidRDefault="00A918F3" w:rsidP="0072301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</w:t>
      </w:r>
      <w:r w:rsidR="0072301F">
        <w:rPr>
          <w:rFonts w:ascii="Times New Roman" w:eastAsia="Times New Roman" w:hAnsi="Times New Roman" w:cs="Times New Roman"/>
          <w:i/>
          <w:sz w:val="24"/>
        </w:rPr>
        <w:t xml:space="preserve">ласс </w:t>
      </w:r>
      <w:r w:rsidR="0072301F">
        <w:rPr>
          <w:rFonts w:ascii="Times New Roman" w:eastAsia="Times New Roman" w:hAnsi="Times New Roman" w:cs="Times New Roman"/>
          <w:sz w:val="24"/>
        </w:rPr>
        <w:t xml:space="preserve">                                         1-4 </w:t>
      </w:r>
    </w:p>
    <w:p w:rsidR="0072301F" w:rsidRDefault="00A918F3" w:rsidP="0072301F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</w:t>
      </w:r>
      <w:r w:rsidR="0072301F">
        <w:rPr>
          <w:rFonts w:ascii="Times New Roman" w:eastAsia="Times New Roman" w:hAnsi="Times New Roman" w:cs="Times New Roman"/>
          <w:i/>
          <w:sz w:val="24"/>
        </w:rPr>
        <w:t>роки реализации</w:t>
      </w:r>
      <w:r w:rsidR="0072301F">
        <w:rPr>
          <w:rFonts w:ascii="Times New Roman" w:eastAsia="Times New Roman" w:hAnsi="Times New Roman" w:cs="Times New Roman"/>
          <w:sz w:val="24"/>
        </w:rPr>
        <w:t xml:space="preserve">                     2022-2023 учебный год</w:t>
      </w:r>
    </w:p>
    <w:p w:rsidR="0072301F" w:rsidRDefault="0072301F" w:rsidP="00723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составлена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Москаленко Е.А.</w:t>
      </w:r>
    </w:p>
    <w:p w:rsidR="0072301F" w:rsidRDefault="0072301F" w:rsidP="00723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учителем физической культуры</w:t>
      </w: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«СОГЛАСОВАНО»</w:t>
      </w:r>
    </w:p>
    <w:p w:rsidR="0072301F" w:rsidRDefault="0072301F" w:rsidP="0072301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по ВР</w:t>
      </w:r>
    </w:p>
    <w:p w:rsidR="0072301F" w:rsidRDefault="0072301F" w:rsidP="0072301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__________/Трофимова Е.Г.</w:t>
      </w:r>
    </w:p>
    <w:p w:rsidR="0072301F" w:rsidRDefault="0072301F" w:rsidP="0072301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«01» сентября 2022г.</w:t>
      </w: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301F" w:rsidRDefault="0072301F" w:rsidP="0072301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Новосибирск</w:t>
      </w:r>
    </w:p>
    <w:p w:rsidR="0072301F" w:rsidRDefault="0072301F" w:rsidP="0072301F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2022г.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Пояснительная записка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Основа содержания обучения по данному курсу.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общей физической подготовке составлена на основе нормативных документов: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модернизации Российского образования;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содержания непрерывного образования;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2008);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повышения возможностей ребенка в обучении, интеллектуальном развитии, взаимодействии с другими людьми.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данного курса представляет систему </w:t>
      </w: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спортивно-развивающих занятий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1-4 классов и реализуется в рамках «Внеурочной деятельности» в соответствии с образовательным планом.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курса, у учащихся развиваются следующие </w:t>
      </w: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качества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трудолюбие, упорство, целеустремлённость, самостоятельность, коллективизм, взаимопомощь, умение работать в команде.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Направленность и общая характеристика программы.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направлена на: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</w:t>
      </w:r>
      <w:proofErr w:type="gram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.</w:t>
      </w:r>
      <w:proofErr w:type="gramEnd"/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расширение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планирование учебной культуры, всестороннее раскрытие взаимосвязи и взаимообусловленности изучаемых явлений и процессов;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Актуальность и целесообразность программы.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выбора определена следующими факторами: 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Занятия ОФП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Цель и задачи программы.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курса: 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познавательных способностей учащихся на основе системы развивающих занятий.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жизни, укрепление здоровья, содействие гармоническому физическому развитию занимающихся;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учащихся устойчивого интереса к занятиям ОФП;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физических способностей (силовых, скоростных, скоростно-силовых, координационных, выносливости, гибкости);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учащихся необходимых теоретических знаний;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моральных и волевых качеств.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организации учебного процесса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кружка учащиеся осуществляют следующие </w:t>
      </w: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познавательная, проблемно-ценностное общение. Аудиторные занятия составляют 5 %, практические 95%.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33 часа (1 класс) - 34 часа (2-4 классы) - 1ч в неделю. Продолжительность занятия 25 минут (1-2 классы) - 45 минут (3-4 классы).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группы продлённого дн</w:t>
      </w:r>
      <w:r w:rsidR="00F91B8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смешанная возрастная группа,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проводится 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</w:t>
      </w:r>
      <w:r w:rsidR="00F91B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группы - не более 15 человек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основное время на занятиях занимает самостоятельное реше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детьми поисковых задач, необходимо осуществлять индивидуальную поддержку и помощь.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 и развивающих игр. На занятиях применяются занимательные и </w:t>
      </w:r>
      <w:proofErr w:type="gram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для понимания задания</w:t>
      </w:r>
      <w:proofErr w:type="gram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упражнения, задачи, вопросы, игры, и т.д., что привлекательно для младших школьников.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проводится коллективное обсуждение ре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дать отчет в выполняемых шагах при решении задач любой трудности.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используются задачи разной сложности, поэтому сла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дети, участвуя в занятиях, могут почувствовать уверенность в своих силах (для таких учащихся подбираются задания, кото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могут выполнять успешно).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 этих заняти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Программа разработана на основе принципов: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Спортивной-тренировки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Сознательности и активности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7.Методы организации кружковой деятельности: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</w:t>
      </w:r>
      <w:proofErr w:type="gram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рассказ</w:t>
      </w:r>
      <w:proofErr w:type="gram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учителя. инструктаж, беседа. обсуждение)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расчлененного упражнения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целостного упражнения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строго-регламентированного упражнения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частично-регламентированного упражнения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метод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активизации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Формы организации кружковой деятельности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в секции учащиеся осуществляют следующие </w:t>
      </w: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игровая, соревновательная, физкультурно- оздоровительная, познавательная,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-ориентированная. Теоретические занятия составляют 20 %, практические 80</w:t>
      </w:r>
      <w:proofErr w:type="gram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%.Программа</w:t>
      </w:r>
      <w:proofErr w:type="gram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68часов - 2ч в неделю. Продолжительность занятия 25 мин. для учащихся 1, 2 классов и 45 мин. для учащихся 3, 4 классов. Занятия проводятся на пришкольной площадке и в спортивном зале. Наполняемость группы - не более 15 человек.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предусматривает распределение учебно-тренировочного материала на три года обучения и предлагает последовательный переход от результатов первого уровня к результатам второго уровня и имеет возрастную привязку: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группа начальной под</w:t>
      </w:r>
      <w:r w:rsidR="00F91B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первого года обучения (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7-8 лет),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 начальной подготовки второго года обучения (8-9 лет),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группа начальной подготовки третьего года обучения (9-10 лет).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 начальной подготовки четвертого года обучения (10-11 лет).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 ОУ.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F91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ЦО «Лицей ИНТЕГРАЛ»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</w:t>
      </w:r>
      <w:r w:rsidR="00F9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1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отводится 1 час в неделю. Соответственно программа рассчитана на 33 часа (1 классы), 34 часа (2-4 классы) в год. Продолжительность занятия в 1-2 классах составляет 2</w:t>
      </w:r>
      <w:r w:rsidR="00F91B87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минут, в 3-4 классах 45 минут, в рамках ГПД – 30 мин.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Основное содержание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подготовка. Общая физическая подготовка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</w:t>
      </w:r>
      <w:r w:rsidR="00F91B87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частоты сердечных сокращений.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основами акробатики.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Организующие команды и приемы. Строевые действия в шеренге и колонне; выполнение строевых команд.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</w:t>
      </w:r>
      <w:proofErr w:type="gram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Легкая атлетика. 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разными способами.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спортивных игр: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гимнастики с основами акробатики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выпады и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 «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(в стойках и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индивидуальные комплексы по развитию гибкости.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легкой атлетики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6_ти минутный бег.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повторное выполнение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многоскоков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Описание ценностных ориентиров</w:t>
      </w:r>
    </w:p>
    <w:p w:rsidR="0072301F" w:rsidRPr="0072301F" w:rsidRDefault="0072301F" w:rsidP="002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жизни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бережном отноше</w:t>
      </w:r>
      <w:r w:rsidR="00211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 другим людям и к природе, к своему здоровью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человека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труда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 как естественного условия человеческой жизни, состояния нормального человеческого существован</w:t>
      </w:r>
      <w:r w:rsidR="00211574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через труд человек самосовершенствуется духовно и физически.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социальной солидарности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гражданственности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патриотизма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проявлений духовной зрелости человека, выражающееся в любви к России, народу, малой родине, в осозн</w:t>
      </w:r>
      <w:r w:rsidR="002115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желании служить Отечеству, имея крепкое физическое здоровье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человечества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Планируемые результаты и система оценки результативности программы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курса в обучающиеся получат возможность формирования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бескорыстной помощи своим сверстникам, нахождение с ними общего языка и общих интересов.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общей физической подготовкой;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красоты телосложения и осанки, сравнение их с эталонными образцами;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занятий физическими упражнениями в режиме дня, организация отдыха и досуга с использованием средств физической подготовки;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фактов истории развития физической подготовки, характеристика её роли и значения в жизнедеятельности человека, связь с трудовой и военной деятельностью;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общей физической подготовки как средства укрепления здоровья, физического развития и физической подготовки человека;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посильной помощи сверстникам при выполнении учебных заданий, доброжел</w:t>
      </w:r>
      <w:r w:rsidR="002115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 уважительное отношение при объяснении ошибки способов их устранения;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бережное обращение с инвентарём и оборудованием, соблюдение требований техники </w:t>
      </w:r>
      <w:proofErr w:type="gram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;</w:t>
      </w:r>
      <w:proofErr w:type="gramEnd"/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проведение занятий общей физической подготовки с разной целевой направленностью, подбор для них физических упражнений и выполнение их с заданной дозировкой нагрузки;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подача строевых команд, подсчёт при выполнении общеразвивающих упражнений;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Учебно-тематический план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обучающихся 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общей физической подготовки учащиеся 1 класса должны: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изменения направления и скорости движения;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дня и личной гигиене;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составления комплексов утренней зарядки;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утренней зарядки и физкультминуток;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подвижные игры;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строевые упражнения;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72301F" w:rsidRPr="0072301F" w:rsidRDefault="0072301F" w:rsidP="007230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095"/>
        <w:gridCol w:w="4710"/>
        <w:gridCol w:w="900"/>
        <w:gridCol w:w="1275"/>
      </w:tblGrid>
      <w:tr w:rsidR="0072301F" w:rsidRPr="0072301F" w:rsidTr="00EF6C5A">
        <w:trPr>
          <w:trHeight w:val="240"/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при проведении занятий по подвижным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играм.Гигиенические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занятиям физкультурой Игра на внимание «Запрещенное движение».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травм.Строевые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упражнения: основная стойка, построение в шеренгу, круг.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внимание «Запрещенное движение».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при физических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занятиях.Игры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 «Класс, смирно», «Запрещенное движение».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дня, его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значение.Строевые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упражнения: перестроение. Игра «Салки»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и психологическая подготовка спортсмена. Игра с бегом «За флажками», «Класс, смирно».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спорт, травм на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занятиях.Подвижные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«День – ночь», «Класс, смирно».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УГГ. Игра с элементами ОРУ «Море волнуется – раз».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«Море волнуется – раз». Стойка на носках, на 1 ноге.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скамье. Обучение прыжкам в длину с места.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с перестроениями из колонны по одному в колонну по два.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«Салки», «Два мороза»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Игры «Море волнуется – раз», «День – ночь». Шаг с прискоком, приставной шаг.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rHeight w:val="348"/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Игра «Море волнуется – раз». Малые олимпийские игры.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техники безопасности при проведении занятий в спортивном зале.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ОРУ различной координационной сложности. Игра «К своим флажкам»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мячом «Охотники и утки». Упражнения на 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парах.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упражнения: перемещение приставными </w:t>
            </w:r>
            <w:proofErr w:type="spellStart"/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шагами..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гибкость в парах. Игра «Лисы и куры».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с мячом. Гимнастические упражнения: лазание по гимнастической скамейке. Знакомство с элементами акробатики, перекаты. Игра «Удочка».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мячом «Охотники и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».Упражнения</w:t>
            </w:r>
            <w:proofErr w:type="spellEnd"/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гибкость а парах. Перекаты. Игра «Невод», «Гусеница».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«Охотники и утки». Группировки. Кувырок вперед.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правильном режиме дня. Игра «Волк во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рву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».Группировки</w:t>
            </w:r>
            <w:proofErr w:type="spellEnd"/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Кувырок вперед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скакалкой, мячом. Гимнастические упражнения на шведской лестнице.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прыжками «Попрыгунчики – воробушки». Знакомство со спортивными играми – баскетбол.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в сочетании с приседаниями. Игры с мячом.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упражнений по баскетболу «Школа мяча». Игра «играй, играй. Мяч не теряй». Упражнение со скакалкой.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ведения мяча на месте в баскетболе. Игра «Мяч водящему»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эстафеты с элементами ловли, броска и ведения мяча. Игра «Школа мяча».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«Охотники и утки», ловля, бросок, передача мяча.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Игры-эстафеты с элементами прыжков. Игра «школа мяча»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с мячом». Метание большого и малого мяча в цель.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со скакалкой. Игра «Прыгающие воробушки», «у ребят порядок строгий».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91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эстафеты с элементами метания мяча. Игра «Метко в цель», «Снайперы».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</w:tbl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общей физической подготовки учащиеся 2 класса должны: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зарождении древних Олимпийских игр;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качествах и общих правилах определения уровня их развития;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проведения закаливающих процедур;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формирования правильной осанки;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для развития равновесия;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900"/>
        <w:gridCol w:w="5040"/>
        <w:gridCol w:w="1080"/>
        <w:gridCol w:w="1178"/>
      </w:tblGrid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Т/б на уроках л/а и подвижных игр Основы знаний. Строевые приёмы. ОФП. Л/а (медленный бег, прыжок в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дл.с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места). Бег 30м.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Изучение техники бега с высокого старта. Бег 30м.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ОФП. Л/а (медленный бег, прыжок в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дл.с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места). Бег с высокого старта. Бег 30м.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ОФП. Л/а (метание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тен.мяча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цель (5-6м), прыжок в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дл.с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места). Бег 30м.(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Эстафеты.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ОФП. Л/а (прыжок в длину с разбега, метание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тен.мяча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цель (5-6м)).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Л/а (прыжок в длину с разбега). Бег с низкого старта.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Челночный бег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Совершенствование техники ведения мяча пр. и лев. рукой. Подводящие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 мячом.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Наклон туловища вперед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ведения мяча пр. и лев. рукой. Изучение техники броска сбоку от щита.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Подтягивание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Изучение техники передачи мяча двумя руками от груди. Совершенствование техники броска сбоку от щита. Учебная эстафета.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Отжимание в упоре лежа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Совершенствование техники броска сбоку от щита и передачи мяча двумя руками от груди.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Уч.эст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Прыжки на скакалке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ведения, передачи, броска. Учебная эстафета.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Совершенствование техники мини-штрафного броска. Учебная эстафета.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приёмы. ОФП. Ведение, передача, броски. Учебная эстафета.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Совершенствование техники передачи мяча одной, двумя руками у стены, в парах и через сетку. Правила игры. Игра по упрощенным правилам.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Совершенствование техники передачи мяча одной, двумя руками у стены, в парах и через сетку. Правила игры. Игра по упрощенным правилам.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техники ловли мяча (согнутыми руками, не прижимая к себе). Совершенствование техники передачи мяча одной, двумя руками. Игра по упрощенным правилам.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Передача мяча через сетку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Совершенствование техники ловли мяча. Игра по упрощенным правилам.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техники подачи мяча одной рукой. Совершенствование техники передачи и ловли мяча. Игра по упрощенным правилам.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Ловля мяча согнутыми руками, не прижимая к себе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подачи мяча одной рукой. Правила игры. Игра по упрощенным правилам.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техники нападающего удара. Совершенствование техники подачи мяча одной рукой. Правила игры. Игра по упрощенным правилам.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комбинаций из освоенных элементов. Совершенствование техники нападающего удара. Правила игры. Игра по упрощенным правилам.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Подача мяча одной рукой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игры. Правила игры. Учебная игра.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Нападающий удар (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Совершенствование техники игры. Правила игры. Учебная игра.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Совершенствование техники игры. Правила игры. Учебная игра.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Совершенствование техники изученных ходов. Прохождение дистанции 600 м.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500м. на результат.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Сдача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контр.норматива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-прыжок в длину с места. Совершенствование техники ведения мяча правой, левой рукой.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контр.норматива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-подтягивание. 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приёмы. Сдача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контр.норматива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отжимание. Изучение техники броска сбоку от щита двумя руками от груди. Учебная эстафета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контр.норматива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челночный бег. Изучение техники мини- штрафного броска. Учебная эстафета.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контр.норматива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 на скакалке. Совершенствование техники ведения мяча, передачи и мини- штрафного броска. Учебная эстафета.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 на уроках лёгкой атлетики. Инструкция № Изучение техники высокого старта.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приемы. Изучение техники метания малого мяча одной рукой. Совершенствование техники высокого старта.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2301F" w:rsidRPr="0072301F" w:rsidTr="00EF6C5A">
        <w:trPr>
          <w:tblCellSpacing w:w="15" w:type="dxa"/>
        </w:trPr>
        <w:tc>
          <w:tcPr>
            <w:tcW w:w="78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приемы. Сдача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контр.норматива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30м. Совершенствование техники метания малого мяча одной рукой. Подвижные игры.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05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общей физической подготовки учащиеся 3 класса должны: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игры в футбол, баскетбол, волейбол;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</w:t>
      </w: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0"/>
        <w:gridCol w:w="30"/>
        <w:gridCol w:w="825"/>
        <w:gridCol w:w="5160"/>
        <w:gridCol w:w="1020"/>
        <w:gridCol w:w="1215"/>
      </w:tblGrid>
      <w:tr w:rsidR="0072301F" w:rsidRPr="0072301F" w:rsidTr="00EF6C5A">
        <w:trPr>
          <w:trHeight w:val="420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72301F" w:rsidRPr="0072301F" w:rsidTr="00EF6C5A">
        <w:trPr>
          <w:trHeight w:val="432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занятиям физкультурой. Удар по неподвижному мячу.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72301F" w:rsidRPr="0072301F" w:rsidTr="00EF6C5A">
        <w:trPr>
          <w:trHeight w:val="192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травм. Удар по мячу с подачи.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44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физических занятиях. Ведение мяча -обводка стоек.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44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и психологическая подготовка спортсмена. Удар неподвижного мяча с 11 метров.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56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 по всему полю в движении. Бросок мяча рукой на дальность.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44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спорт, травм на занятиях. Техника 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передвижения(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баскетболиста). Бросок мяча с места.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708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передвижения. Ведения мяча с заданием. Применение различных стоек и передвижение в зависимости от действий.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56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 (ходьба, бег). Передача мяча в движении.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44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передвижения(остановки). Бросок со штрафной линии.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708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Техника владения мячом (ловля мяча двумя руками на уровне груди). ведение мяча с броском.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696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спорт, травм на занятиях. Техника владения 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мячом(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руками). Передача мяча с последующим броском.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68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владения 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мячом(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высокого мяча). Бросок со штрафной линии.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56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передвижения. Техника владения с мячом. Игра 2 на 2 на одно кольцо.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696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различных стоек и передвижение в зависимости от действий противника. Техника владения 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мячом(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двумя руками низкого мяча). Ведение мяча с броском.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44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(ловля мяча двумя руками на уровне груди мяча). Бросок с двух шагов.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56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(передача мяча двумя руками на уровне груди мяча). Передача мяч? в тройках.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216"/>
          <w:tblCellSpacing w:w="15" w:type="dxa"/>
        </w:trPr>
        <w:tc>
          <w:tcPr>
            <w:tcW w:w="97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80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владения мячом (передача мяча двумя руками на уровне головы). Ведение передача в парах.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44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владения 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мячом(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из-за головы). бросок после подачи. Игра два на два.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540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спорт, травм на занятиях. Техника 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зажиты(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передвижений). Ведение -передачи в тройках. Игра три на три.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44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зажиты(</w:t>
            </w:r>
            <w:proofErr w:type="gram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передвижений). Передача в парах в движениях. Игра три натри.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828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Техника зажиты (техника передвижений). Ведение мяча в парах и передача одной рукой. Игра два на два.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780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Тактика нападения (индивидуальные действия; выход на свободное место с целью атаки противника и получение мяча). Бросок со штрафной линии.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696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Игра три на три. Бросок со штрафной линии.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204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Игра три на три. Ведение в парах.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780"/>
          <w:tblCellSpacing w:w="15" w:type="dxa"/>
        </w:trPr>
        <w:tc>
          <w:tcPr>
            <w:tcW w:w="975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0" w:type="dxa"/>
            <w:gridSpan w:val="2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Тактика нападения (индивидуальные действия: выход на свободное место с целью атаки противника и получение мяча). Игра три натри.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696"/>
          <w:tblCellSpacing w:w="15" w:type="dxa"/>
        </w:trPr>
        <w:tc>
          <w:tcPr>
            <w:tcW w:w="99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система защиты. Применение различных стоек и передвижение в зависимости от действий противника. Передача и ловля мяча в парах.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684"/>
          <w:tblCellSpacing w:w="15" w:type="dxa"/>
        </w:trPr>
        <w:tc>
          <w:tcPr>
            <w:tcW w:w="99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стоек и передвижение в зависимости от действий противника. Передача мяча в движении. Правила соревнований.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696"/>
          <w:tblCellSpacing w:w="15" w:type="dxa"/>
        </w:trPr>
        <w:tc>
          <w:tcPr>
            <w:tcW w:w="99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нападения (индивидуальные действия: выход на свободное место с целью атаки противника и получение мяча). Передача мяча в тройках.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756"/>
          <w:tblCellSpacing w:w="15" w:type="dxa"/>
        </w:trPr>
        <w:tc>
          <w:tcPr>
            <w:tcW w:w="99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игроков. Групповые действия в тактике нападения: взаимодействие игроков-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передаи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мяч- выходи. Стойка со ступнями на одной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динии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Бросок с места в прыжке.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768"/>
          <w:tblCellSpacing w:w="15" w:type="dxa"/>
        </w:trPr>
        <w:tc>
          <w:tcPr>
            <w:tcW w:w="99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Упрощенные правила игры. Групповые действия в тактике нападения: взаимодействие игроков-передача мяча- выход. Стойка со ступнями на одной линии. Ведение мяча с заданием.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792"/>
          <w:tblCellSpacing w:w="15" w:type="dxa"/>
        </w:trPr>
        <w:tc>
          <w:tcPr>
            <w:tcW w:w="99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судейской технологии. Групповые действия в тактике нападения: взаимодействие игроков-передача мяча- выход. Стойка со ступнями на одной линии. Бросок мяча со штрафной линии.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92"/>
          <w:tblCellSpacing w:w="15" w:type="dxa"/>
        </w:trPr>
        <w:tc>
          <w:tcPr>
            <w:tcW w:w="99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заданием. 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708"/>
          <w:tblCellSpacing w:w="15" w:type="dxa"/>
        </w:trPr>
        <w:tc>
          <w:tcPr>
            <w:tcW w:w="990" w:type="dxa"/>
            <w:gridSpan w:val="3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действия в тактике нападения: взаимодействие игроков-передача мяча-выход. Стойка со ступнями на одной линии.</w:t>
            </w:r>
          </w:p>
        </w:tc>
        <w:tc>
          <w:tcPr>
            <w:tcW w:w="99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17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</w:tbl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общей физической подготовки учащиеся 4 класса должны: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иметь представление: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нагрузке и способах ее регулирования;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самонаблюдения;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в футболе, баскетболе и волейболе, играть по упрощенным правилам;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доврачебную помощь при ссадинах, царапинах, легких ушибах и потертостях;</w:t>
      </w:r>
    </w:p>
    <w:p w:rsid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EF6C5A" w:rsidRPr="0072301F" w:rsidRDefault="00EF6C5A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812"/>
        <w:gridCol w:w="5326"/>
        <w:gridCol w:w="1072"/>
        <w:gridCol w:w="1265"/>
      </w:tblGrid>
      <w:tr w:rsidR="0072301F" w:rsidRPr="0072301F" w:rsidTr="00EF6C5A">
        <w:trPr>
          <w:trHeight w:val="84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72301F" w:rsidRPr="0072301F" w:rsidTr="00EF6C5A">
        <w:trPr>
          <w:trHeight w:val="612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легкой атлетики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прыжков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медленный бег до 10 мин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прыжков Игры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 с использованием скакалки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10-15м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по слабопересеченной местности до 1км.  Метание малого мяча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бег3х5;3х10м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ловкости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с предметами на развитие координации движений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Упражнения на развитие гибкости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Перекаты в группировке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Лазанья и </w:t>
            </w: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перелазанья</w:t>
            </w:r>
            <w:proofErr w:type="spellEnd"/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освоение навыков равновесия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быстроты реакции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гантелями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скакалкой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волейбольными мячами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различными мячами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92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партнером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игре с мячом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Игрыс</w:t>
            </w:r>
            <w:proofErr w:type="spellEnd"/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мячом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из-за головы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 отскоком от пола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ведущей рукой стоя на месте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стоя на месте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 </w:t>
            </w:r>
          </w:p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двумя руками снизу и ловля мяча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бросок мяча через сетку двумя руками от груди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 через сетку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1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ловли и передачи мяча через сетку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22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пионербол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40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на развитие скоростно-силовых способностей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22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совершенствование метаний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240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координации движений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2301F" w:rsidRPr="0072301F" w:rsidTr="00EF6C5A">
        <w:trPr>
          <w:trHeight w:val="228"/>
          <w:tblCellSpacing w:w="15" w:type="dxa"/>
        </w:trPr>
        <w:tc>
          <w:tcPr>
            <w:tcW w:w="88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vAlign w:val="center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</w:t>
            </w:r>
          </w:p>
        </w:tc>
        <w:tc>
          <w:tcPr>
            <w:tcW w:w="1065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230" w:type="dxa"/>
            <w:hideMark/>
          </w:tcPr>
          <w:p w:rsidR="0072301F" w:rsidRPr="0072301F" w:rsidRDefault="0072301F" w:rsidP="0072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</w:tbl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Учебно-методическое и материально-техническое обеспечение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О.C.Макарова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«Игра, Спорт Диалог в физической культуре» (Москва, Школьная Пресса, 2002)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«Игровые и рифмованные формы физических упражнений». Автор-составитель С.А. Авилова, Т.В. Калинина. (-Волгоград: Учитель, 2008)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 В.И. «Школа физкультминуток: 1-4 классы». (-М.: ВАКО, 2009)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др. Подвижные игры. Практический материал. - М.: ТВТ «Дивизион», 2005.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И.И.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2004 год;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физических способностей детей И.М.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2002 год;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школьному учителю В.И. Ковалько, Москва 2005 год;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обеспечение: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(книгопечатная продукция)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печатные пособия (схемы, плакаты, таблицы)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 (видеофильмы, аудиозаписи)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Учебно-практическое и учебно-лабораторное оборудование (мячи волейбольные, баскетбольные, мячи набивные, скакалки, обручи, скамейка гимнастическая).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доврачебной помощи (аптечка)</w:t>
      </w:r>
    </w:p>
    <w:p w:rsidR="0072301F" w:rsidRPr="0072301F" w:rsidRDefault="0072301F" w:rsidP="0072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залы, пришкольный стадион.</w:t>
      </w:r>
    </w:p>
    <w:p w:rsidR="009A626F" w:rsidRDefault="009A626F"/>
    <w:sectPr w:rsidR="009A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7B17FC"/>
    <w:multiLevelType w:val="multilevel"/>
    <w:tmpl w:val="BB368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15A1E"/>
    <w:multiLevelType w:val="multilevel"/>
    <w:tmpl w:val="F96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0E"/>
    <w:rsid w:val="000D4C20"/>
    <w:rsid w:val="00211574"/>
    <w:rsid w:val="006E0853"/>
    <w:rsid w:val="0072301F"/>
    <w:rsid w:val="00800AFD"/>
    <w:rsid w:val="009A626F"/>
    <w:rsid w:val="00A918F3"/>
    <w:rsid w:val="00EE110E"/>
    <w:rsid w:val="00EF6C5A"/>
    <w:rsid w:val="00F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2815-F9B5-427C-9A31-F5F8A4F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2301F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30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6199</Words>
  <Characters>35340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</vt:lpstr>
      <vt:lpstr>    </vt:lpstr>
      <vt:lpstr>    муниципальное автономное общеобразовательное учреждение города Новосибирска</vt:lpstr>
    </vt:vector>
  </TitlesOfParts>
  <Company/>
  <LinksUpToDate>false</LinksUpToDate>
  <CharactersWithSpaces>41457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2022-10-14T04:58:00Z</cp:lastPrinted>
  <dcterms:created xsi:type="dcterms:W3CDTF">2022-10-14T03:50:00Z</dcterms:created>
  <dcterms:modified xsi:type="dcterms:W3CDTF">2022-11-19T10:34:00Z</dcterms:modified>
</cp:coreProperties>
</file>